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41AD57" w14:textId="77777777" w:rsidR="00775836" w:rsidRDefault="00775836" w:rsidP="00775836">
      <w:pPr>
        <w:jc w:val="center"/>
        <w:rPr>
          <w:rFonts w:ascii="Montserrat" w:hAnsi="Montserrat"/>
          <w:b/>
          <w:sz w:val="15"/>
          <w:szCs w:val="15"/>
        </w:rPr>
      </w:pPr>
      <w:r w:rsidRPr="004E0C87">
        <w:rPr>
          <w:rFonts w:ascii="Montserrat" w:hAnsi="Montserrat"/>
          <w:b/>
          <w:sz w:val="15"/>
          <w:szCs w:val="15"/>
        </w:rPr>
        <w:t>ANEXO XXX. FORMATO DE EVALUACIÓN DE REPORTE DE RESIDENCIA PROFESIONAL</w:t>
      </w:r>
    </w:p>
    <w:p w14:paraId="5BA3CFD9" w14:textId="77777777" w:rsidR="00775836" w:rsidRDefault="00775836" w:rsidP="00775836">
      <w:pPr>
        <w:jc w:val="center"/>
        <w:rPr>
          <w:rFonts w:ascii="Montserrat" w:hAnsi="Montserrat"/>
          <w:b/>
          <w:sz w:val="15"/>
          <w:szCs w:val="15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49"/>
        <w:gridCol w:w="3731"/>
      </w:tblGrid>
      <w:tr w:rsidR="00775836" w14:paraId="6850F21F" w14:textId="77777777" w:rsidTr="00292BDF">
        <w:tc>
          <w:tcPr>
            <w:tcW w:w="5949" w:type="dxa"/>
          </w:tcPr>
          <w:p w14:paraId="3669B1BE" w14:textId="77777777" w:rsidR="00775836" w:rsidRDefault="00775836" w:rsidP="00292BDF">
            <w:pPr>
              <w:rPr>
                <w:rFonts w:ascii="Montserrat" w:hAnsi="Montserrat"/>
                <w:b/>
                <w:sz w:val="15"/>
                <w:szCs w:val="15"/>
              </w:rPr>
            </w:pPr>
            <w:r>
              <w:rPr>
                <w:rFonts w:ascii="Montserrat" w:hAnsi="Montserrat"/>
                <w:b/>
                <w:sz w:val="15"/>
                <w:szCs w:val="15"/>
              </w:rPr>
              <w:t xml:space="preserve">Nombre del Residente:                                                             </w:t>
            </w:r>
          </w:p>
        </w:tc>
        <w:tc>
          <w:tcPr>
            <w:tcW w:w="3731" w:type="dxa"/>
          </w:tcPr>
          <w:p w14:paraId="0FD48DCF" w14:textId="77777777" w:rsidR="00775836" w:rsidRDefault="00775836" w:rsidP="00292BDF">
            <w:pPr>
              <w:rPr>
                <w:rFonts w:ascii="Montserrat" w:hAnsi="Montserrat"/>
                <w:b/>
                <w:sz w:val="15"/>
                <w:szCs w:val="15"/>
              </w:rPr>
            </w:pPr>
            <w:r>
              <w:rPr>
                <w:rFonts w:ascii="Montserrat" w:hAnsi="Montserrat"/>
                <w:b/>
                <w:sz w:val="15"/>
                <w:szCs w:val="15"/>
              </w:rPr>
              <w:t>Número de control:</w:t>
            </w:r>
          </w:p>
        </w:tc>
      </w:tr>
      <w:tr w:rsidR="00775836" w14:paraId="4688820D" w14:textId="77777777" w:rsidTr="00292BDF">
        <w:tc>
          <w:tcPr>
            <w:tcW w:w="9680" w:type="dxa"/>
            <w:gridSpan w:val="2"/>
          </w:tcPr>
          <w:p w14:paraId="04658ABF" w14:textId="77777777" w:rsidR="00775836" w:rsidRDefault="00775836" w:rsidP="00292BDF">
            <w:pPr>
              <w:rPr>
                <w:rFonts w:ascii="Montserrat" w:hAnsi="Montserrat"/>
                <w:b/>
                <w:sz w:val="15"/>
                <w:szCs w:val="15"/>
              </w:rPr>
            </w:pPr>
            <w:r>
              <w:rPr>
                <w:rFonts w:ascii="Montserrat" w:hAnsi="Montserrat"/>
                <w:b/>
                <w:sz w:val="15"/>
                <w:szCs w:val="15"/>
              </w:rPr>
              <w:t>Nombre del proyecto:</w:t>
            </w:r>
          </w:p>
        </w:tc>
      </w:tr>
      <w:tr w:rsidR="00775836" w14:paraId="478B4426" w14:textId="77777777" w:rsidTr="00292BDF">
        <w:tc>
          <w:tcPr>
            <w:tcW w:w="9680" w:type="dxa"/>
            <w:gridSpan w:val="2"/>
          </w:tcPr>
          <w:p w14:paraId="7DF1FD31" w14:textId="77777777" w:rsidR="00775836" w:rsidRDefault="00775836" w:rsidP="00292BDF">
            <w:pPr>
              <w:rPr>
                <w:rFonts w:ascii="Montserrat" w:hAnsi="Montserrat"/>
                <w:b/>
                <w:sz w:val="15"/>
                <w:szCs w:val="15"/>
              </w:rPr>
            </w:pPr>
            <w:r>
              <w:rPr>
                <w:rFonts w:ascii="Montserrat" w:hAnsi="Montserrat"/>
                <w:b/>
                <w:sz w:val="15"/>
                <w:szCs w:val="15"/>
              </w:rPr>
              <w:t>Programa Educativo:</w:t>
            </w:r>
          </w:p>
        </w:tc>
      </w:tr>
      <w:tr w:rsidR="00775836" w14:paraId="6D7792EF" w14:textId="77777777" w:rsidTr="00292BDF">
        <w:tc>
          <w:tcPr>
            <w:tcW w:w="9680" w:type="dxa"/>
            <w:gridSpan w:val="2"/>
          </w:tcPr>
          <w:p w14:paraId="44C24FAE" w14:textId="77777777" w:rsidR="00775836" w:rsidRDefault="00775836" w:rsidP="00292BDF">
            <w:pPr>
              <w:rPr>
                <w:rFonts w:ascii="Montserrat" w:hAnsi="Montserrat"/>
                <w:b/>
                <w:sz w:val="15"/>
                <w:szCs w:val="15"/>
              </w:rPr>
            </w:pPr>
            <w:r>
              <w:rPr>
                <w:rFonts w:ascii="Montserrat" w:hAnsi="Montserrat"/>
                <w:b/>
                <w:sz w:val="15"/>
                <w:szCs w:val="15"/>
              </w:rPr>
              <w:t>Periodo de Realización de la Residencia Profesional: 26 de agosto  al 13 de diciembre de 2024</w:t>
            </w:r>
          </w:p>
        </w:tc>
      </w:tr>
      <w:tr w:rsidR="00775836" w14:paraId="627B6D4A" w14:textId="77777777" w:rsidTr="00292BDF">
        <w:tc>
          <w:tcPr>
            <w:tcW w:w="9680" w:type="dxa"/>
            <w:gridSpan w:val="2"/>
          </w:tcPr>
          <w:p w14:paraId="1F4CDB07" w14:textId="77777777" w:rsidR="00775836" w:rsidRDefault="00775836" w:rsidP="00292BDF">
            <w:pPr>
              <w:rPr>
                <w:rFonts w:ascii="Montserrat" w:hAnsi="Montserrat"/>
                <w:b/>
                <w:sz w:val="15"/>
                <w:szCs w:val="15"/>
              </w:rPr>
            </w:pPr>
            <w:r>
              <w:rPr>
                <w:rFonts w:ascii="Montserrat" w:hAnsi="Montserrat"/>
                <w:b/>
                <w:sz w:val="15"/>
                <w:szCs w:val="15"/>
              </w:rPr>
              <w:t>Calificación Final (promedio de ambas evaluaciones):</w:t>
            </w:r>
          </w:p>
        </w:tc>
      </w:tr>
    </w:tbl>
    <w:p w14:paraId="46D664A1" w14:textId="77777777" w:rsidR="00775836" w:rsidRDefault="00775836" w:rsidP="00775836">
      <w:pPr>
        <w:rPr>
          <w:b/>
          <w:sz w:val="15"/>
          <w:szCs w:val="15"/>
        </w:rPr>
      </w:pPr>
    </w:p>
    <w:tbl>
      <w:tblPr>
        <w:tblStyle w:val="Tablaconcuadrcula"/>
        <w:tblpPr w:leftFromText="141" w:rightFromText="141" w:vertAnchor="text" w:horzAnchor="margin" w:tblpXSpec="center" w:tblpY="-19"/>
        <w:tblW w:w="10349" w:type="dxa"/>
        <w:tblLook w:val="04A0" w:firstRow="1" w:lastRow="0" w:firstColumn="1" w:lastColumn="0" w:noHBand="0" w:noVBand="1"/>
      </w:tblPr>
      <w:tblGrid>
        <w:gridCol w:w="852"/>
        <w:gridCol w:w="7654"/>
        <w:gridCol w:w="851"/>
        <w:gridCol w:w="992"/>
      </w:tblGrid>
      <w:tr w:rsidR="00775836" w:rsidRPr="004E0C87" w14:paraId="74BEB5DA" w14:textId="77777777" w:rsidTr="00292BDF">
        <w:tc>
          <w:tcPr>
            <w:tcW w:w="10349" w:type="dxa"/>
            <w:gridSpan w:val="4"/>
          </w:tcPr>
          <w:p w14:paraId="29DF409E" w14:textId="77777777" w:rsidR="00775836" w:rsidRPr="004E0C87" w:rsidRDefault="00775836" w:rsidP="00292BDF">
            <w:pPr>
              <w:jc w:val="center"/>
              <w:rPr>
                <w:b/>
                <w:sz w:val="15"/>
                <w:szCs w:val="15"/>
              </w:rPr>
            </w:pPr>
            <w:r w:rsidRPr="004E0C87">
              <w:rPr>
                <w:b/>
                <w:sz w:val="15"/>
                <w:szCs w:val="15"/>
              </w:rPr>
              <w:t>En qué medida el residente cumple con lo siguiente</w:t>
            </w:r>
          </w:p>
        </w:tc>
      </w:tr>
      <w:tr w:rsidR="00775836" w:rsidRPr="004E0C87" w14:paraId="4B2828AC" w14:textId="77777777" w:rsidTr="00292BDF">
        <w:tc>
          <w:tcPr>
            <w:tcW w:w="8506" w:type="dxa"/>
            <w:gridSpan w:val="2"/>
          </w:tcPr>
          <w:p w14:paraId="53535ED6" w14:textId="77777777" w:rsidR="00775836" w:rsidRPr="004E0C87" w:rsidRDefault="00775836" w:rsidP="00292BDF">
            <w:pPr>
              <w:jc w:val="center"/>
              <w:rPr>
                <w:b/>
                <w:sz w:val="15"/>
                <w:szCs w:val="15"/>
              </w:rPr>
            </w:pPr>
            <w:r w:rsidRPr="004E0C87">
              <w:rPr>
                <w:b/>
                <w:sz w:val="15"/>
                <w:szCs w:val="15"/>
              </w:rPr>
              <w:t>Criterios a evaluar</w:t>
            </w:r>
          </w:p>
        </w:tc>
        <w:tc>
          <w:tcPr>
            <w:tcW w:w="851" w:type="dxa"/>
          </w:tcPr>
          <w:p w14:paraId="406A0E49" w14:textId="77777777" w:rsidR="00775836" w:rsidRPr="004E0C87" w:rsidRDefault="00775836" w:rsidP="00292BDF">
            <w:pPr>
              <w:jc w:val="center"/>
              <w:rPr>
                <w:b/>
                <w:sz w:val="15"/>
                <w:szCs w:val="15"/>
              </w:rPr>
            </w:pPr>
            <w:r w:rsidRPr="004E0C87">
              <w:rPr>
                <w:b/>
                <w:sz w:val="15"/>
                <w:szCs w:val="15"/>
              </w:rPr>
              <w:t>Valor</w:t>
            </w:r>
          </w:p>
        </w:tc>
        <w:tc>
          <w:tcPr>
            <w:tcW w:w="992" w:type="dxa"/>
          </w:tcPr>
          <w:p w14:paraId="3FB2D87E" w14:textId="77777777" w:rsidR="00775836" w:rsidRPr="004E0C87" w:rsidRDefault="00775836" w:rsidP="00292BDF">
            <w:pPr>
              <w:jc w:val="center"/>
              <w:rPr>
                <w:b/>
                <w:sz w:val="15"/>
                <w:szCs w:val="15"/>
              </w:rPr>
            </w:pPr>
            <w:r w:rsidRPr="004E0C87">
              <w:rPr>
                <w:b/>
                <w:sz w:val="15"/>
                <w:szCs w:val="15"/>
              </w:rPr>
              <w:t>Evaluación</w:t>
            </w:r>
          </w:p>
        </w:tc>
      </w:tr>
      <w:tr w:rsidR="00775836" w:rsidRPr="004E0C87" w14:paraId="1EDEE104" w14:textId="77777777" w:rsidTr="00292BDF">
        <w:tc>
          <w:tcPr>
            <w:tcW w:w="852" w:type="dxa"/>
            <w:vMerge w:val="restart"/>
            <w:textDirection w:val="btLr"/>
          </w:tcPr>
          <w:p w14:paraId="5EAD3296" w14:textId="77777777" w:rsidR="00775836" w:rsidRPr="004E0C87" w:rsidRDefault="00775836" w:rsidP="00292BDF">
            <w:pPr>
              <w:ind w:left="113" w:right="113"/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Evaluación por el asesor  Externo</w:t>
            </w:r>
            <w:r w:rsidRPr="004E0C87">
              <w:rPr>
                <w:sz w:val="15"/>
                <w:szCs w:val="15"/>
              </w:rPr>
              <w:br/>
            </w:r>
          </w:p>
        </w:tc>
        <w:tc>
          <w:tcPr>
            <w:tcW w:w="7654" w:type="dxa"/>
          </w:tcPr>
          <w:p w14:paraId="357A981C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Portada.</w:t>
            </w:r>
          </w:p>
        </w:tc>
        <w:tc>
          <w:tcPr>
            <w:tcW w:w="851" w:type="dxa"/>
          </w:tcPr>
          <w:p w14:paraId="3B2A2810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2</w:t>
            </w:r>
          </w:p>
        </w:tc>
        <w:tc>
          <w:tcPr>
            <w:tcW w:w="992" w:type="dxa"/>
          </w:tcPr>
          <w:p w14:paraId="5B4FC900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5E0DBA55" w14:textId="77777777" w:rsidTr="00292BDF">
        <w:tc>
          <w:tcPr>
            <w:tcW w:w="852" w:type="dxa"/>
            <w:vMerge/>
          </w:tcPr>
          <w:p w14:paraId="676B0C06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10B93D84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Agradecimientos.</w:t>
            </w:r>
          </w:p>
        </w:tc>
        <w:tc>
          <w:tcPr>
            <w:tcW w:w="851" w:type="dxa"/>
          </w:tcPr>
          <w:p w14:paraId="2D79A3AE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2</w:t>
            </w:r>
          </w:p>
        </w:tc>
        <w:tc>
          <w:tcPr>
            <w:tcW w:w="992" w:type="dxa"/>
          </w:tcPr>
          <w:p w14:paraId="2E8922ED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050BDB34" w14:textId="77777777" w:rsidTr="00292BDF">
        <w:tc>
          <w:tcPr>
            <w:tcW w:w="852" w:type="dxa"/>
            <w:vMerge/>
          </w:tcPr>
          <w:p w14:paraId="4FB23FB8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044364D1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Resumen.</w:t>
            </w:r>
          </w:p>
        </w:tc>
        <w:tc>
          <w:tcPr>
            <w:tcW w:w="851" w:type="dxa"/>
          </w:tcPr>
          <w:p w14:paraId="287F59C7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2</w:t>
            </w:r>
          </w:p>
        </w:tc>
        <w:tc>
          <w:tcPr>
            <w:tcW w:w="992" w:type="dxa"/>
          </w:tcPr>
          <w:p w14:paraId="38A3F572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22C7AC79" w14:textId="77777777" w:rsidTr="00292BDF">
        <w:tc>
          <w:tcPr>
            <w:tcW w:w="852" w:type="dxa"/>
            <w:vMerge/>
          </w:tcPr>
          <w:p w14:paraId="32E503A0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16C8F1A3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Índice.</w:t>
            </w:r>
          </w:p>
        </w:tc>
        <w:tc>
          <w:tcPr>
            <w:tcW w:w="851" w:type="dxa"/>
          </w:tcPr>
          <w:p w14:paraId="35EAABE5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2</w:t>
            </w:r>
          </w:p>
        </w:tc>
        <w:tc>
          <w:tcPr>
            <w:tcW w:w="992" w:type="dxa"/>
          </w:tcPr>
          <w:p w14:paraId="06D13415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59D1D5C5" w14:textId="77777777" w:rsidTr="00292BDF">
        <w:tc>
          <w:tcPr>
            <w:tcW w:w="852" w:type="dxa"/>
            <w:vMerge/>
          </w:tcPr>
          <w:p w14:paraId="61306330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185A2259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Introducción.</w:t>
            </w:r>
          </w:p>
        </w:tc>
        <w:tc>
          <w:tcPr>
            <w:tcW w:w="851" w:type="dxa"/>
          </w:tcPr>
          <w:p w14:paraId="54E4781D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2</w:t>
            </w:r>
          </w:p>
        </w:tc>
        <w:tc>
          <w:tcPr>
            <w:tcW w:w="992" w:type="dxa"/>
          </w:tcPr>
          <w:p w14:paraId="5BE0CAD3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4F914C8C" w14:textId="77777777" w:rsidTr="00292BDF">
        <w:tc>
          <w:tcPr>
            <w:tcW w:w="852" w:type="dxa"/>
            <w:vMerge/>
          </w:tcPr>
          <w:p w14:paraId="6202CD97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209610B2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Problemas a resolver, priorizándolos.</w:t>
            </w:r>
          </w:p>
        </w:tc>
        <w:tc>
          <w:tcPr>
            <w:tcW w:w="851" w:type="dxa"/>
          </w:tcPr>
          <w:p w14:paraId="380B334A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5</w:t>
            </w:r>
          </w:p>
        </w:tc>
        <w:tc>
          <w:tcPr>
            <w:tcW w:w="992" w:type="dxa"/>
          </w:tcPr>
          <w:p w14:paraId="20BB6152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0D489B22" w14:textId="77777777" w:rsidTr="00292BDF">
        <w:tc>
          <w:tcPr>
            <w:tcW w:w="852" w:type="dxa"/>
            <w:vMerge/>
          </w:tcPr>
          <w:p w14:paraId="143274D3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6EB86D95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Objetivos.</w:t>
            </w:r>
          </w:p>
        </w:tc>
        <w:tc>
          <w:tcPr>
            <w:tcW w:w="851" w:type="dxa"/>
          </w:tcPr>
          <w:p w14:paraId="3450F068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992" w:type="dxa"/>
          </w:tcPr>
          <w:p w14:paraId="20238240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6AD39239" w14:textId="77777777" w:rsidTr="00292BDF">
        <w:tc>
          <w:tcPr>
            <w:tcW w:w="852" w:type="dxa"/>
            <w:vMerge/>
          </w:tcPr>
          <w:p w14:paraId="35741E93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42C5C239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Justificación.</w:t>
            </w:r>
          </w:p>
        </w:tc>
        <w:tc>
          <w:tcPr>
            <w:tcW w:w="851" w:type="dxa"/>
          </w:tcPr>
          <w:p w14:paraId="37B8CFDC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992" w:type="dxa"/>
          </w:tcPr>
          <w:p w14:paraId="480B0BE1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32C73DF7" w14:textId="77777777" w:rsidTr="00292BDF">
        <w:tc>
          <w:tcPr>
            <w:tcW w:w="852" w:type="dxa"/>
            <w:vMerge/>
          </w:tcPr>
          <w:p w14:paraId="519D8C97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24276EAC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Marco Teórico(fundamentos Teóricos).</w:t>
            </w:r>
          </w:p>
        </w:tc>
        <w:tc>
          <w:tcPr>
            <w:tcW w:w="851" w:type="dxa"/>
          </w:tcPr>
          <w:p w14:paraId="17CD92F4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10</w:t>
            </w:r>
          </w:p>
        </w:tc>
        <w:tc>
          <w:tcPr>
            <w:tcW w:w="992" w:type="dxa"/>
          </w:tcPr>
          <w:p w14:paraId="448B65A5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01EFB9AE" w14:textId="77777777" w:rsidTr="00292BDF">
        <w:tc>
          <w:tcPr>
            <w:tcW w:w="852" w:type="dxa"/>
            <w:vMerge/>
          </w:tcPr>
          <w:p w14:paraId="20A0EA19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584191DB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Procedimiento y descripción de las actividades realizadas.</w:t>
            </w:r>
          </w:p>
        </w:tc>
        <w:tc>
          <w:tcPr>
            <w:tcW w:w="851" w:type="dxa"/>
          </w:tcPr>
          <w:p w14:paraId="6685510D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5</w:t>
            </w:r>
          </w:p>
        </w:tc>
        <w:tc>
          <w:tcPr>
            <w:tcW w:w="992" w:type="dxa"/>
          </w:tcPr>
          <w:p w14:paraId="23835F67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7498B1E4" w14:textId="77777777" w:rsidTr="00292BDF">
        <w:tc>
          <w:tcPr>
            <w:tcW w:w="852" w:type="dxa"/>
            <w:vMerge/>
          </w:tcPr>
          <w:p w14:paraId="64B2F1B8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3FF011D0" w14:textId="66CCBBBC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 xml:space="preserve">Resultados, planos, graficas, prototipos, manuales, programas, análisis estadísticos, modelos matemáticos, simulaciones, </w:t>
            </w:r>
            <w:r w:rsidR="008A2AAD" w:rsidRPr="004E0C87">
              <w:rPr>
                <w:sz w:val="15"/>
                <w:szCs w:val="15"/>
              </w:rPr>
              <w:t>normativas</w:t>
            </w:r>
            <w:bookmarkStart w:id="0" w:name="_GoBack"/>
            <w:bookmarkEnd w:id="0"/>
            <w:r w:rsidRPr="004E0C87">
              <w:rPr>
                <w:sz w:val="15"/>
                <w:szCs w:val="15"/>
              </w:rPr>
              <w:t>, regulaciones y restricciones, entre otros, solo para proyectos que su naturaleza lo requieran: estudio de mercado, estudio técnico y estudio económico.</w:t>
            </w:r>
          </w:p>
        </w:tc>
        <w:tc>
          <w:tcPr>
            <w:tcW w:w="851" w:type="dxa"/>
          </w:tcPr>
          <w:p w14:paraId="77E82D9A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45</w:t>
            </w:r>
          </w:p>
        </w:tc>
        <w:tc>
          <w:tcPr>
            <w:tcW w:w="992" w:type="dxa"/>
          </w:tcPr>
          <w:p w14:paraId="212A735E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5D8403FE" w14:textId="77777777" w:rsidTr="00292BDF">
        <w:tc>
          <w:tcPr>
            <w:tcW w:w="852" w:type="dxa"/>
            <w:vMerge/>
          </w:tcPr>
          <w:p w14:paraId="20ED6261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4DE3E21A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Conclusiones, recomendaciones y experiencia profesional adquirida.</w:t>
            </w:r>
          </w:p>
        </w:tc>
        <w:tc>
          <w:tcPr>
            <w:tcW w:w="851" w:type="dxa"/>
          </w:tcPr>
          <w:p w14:paraId="3A65E87F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15</w:t>
            </w:r>
          </w:p>
        </w:tc>
        <w:tc>
          <w:tcPr>
            <w:tcW w:w="992" w:type="dxa"/>
          </w:tcPr>
          <w:p w14:paraId="72951CEF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6D46A6C8" w14:textId="77777777" w:rsidTr="00292BDF">
        <w:tc>
          <w:tcPr>
            <w:tcW w:w="852" w:type="dxa"/>
            <w:vMerge/>
          </w:tcPr>
          <w:p w14:paraId="2C9A1B30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2F11DA34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Competencias desarrolladas y/o aplicadas.</w:t>
            </w:r>
          </w:p>
        </w:tc>
        <w:tc>
          <w:tcPr>
            <w:tcW w:w="851" w:type="dxa"/>
          </w:tcPr>
          <w:p w14:paraId="5AECC798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3</w:t>
            </w:r>
          </w:p>
        </w:tc>
        <w:tc>
          <w:tcPr>
            <w:tcW w:w="992" w:type="dxa"/>
          </w:tcPr>
          <w:p w14:paraId="48B1EFBB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025BADB0" w14:textId="77777777" w:rsidTr="00292BDF">
        <w:tc>
          <w:tcPr>
            <w:tcW w:w="852" w:type="dxa"/>
            <w:vMerge/>
          </w:tcPr>
          <w:p w14:paraId="4A793C4B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280AE9FB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Fuentes de información.</w:t>
            </w:r>
          </w:p>
        </w:tc>
        <w:tc>
          <w:tcPr>
            <w:tcW w:w="851" w:type="dxa"/>
          </w:tcPr>
          <w:p w14:paraId="45BF08C4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2</w:t>
            </w:r>
          </w:p>
        </w:tc>
        <w:tc>
          <w:tcPr>
            <w:tcW w:w="992" w:type="dxa"/>
          </w:tcPr>
          <w:p w14:paraId="4CC02516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68F7B718" w14:textId="77777777" w:rsidTr="00292BDF">
        <w:tc>
          <w:tcPr>
            <w:tcW w:w="852" w:type="dxa"/>
            <w:vMerge/>
          </w:tcPr>
          <w:p w14:paraId="1222F39C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61E863C4" w14:textId="77777777" w:rsidR="00775836" w:rsidRPr="004E0C87" w:rsidRDefault="00775836" w:rsidP="00292BDF">
            <w:pPr>
              <w:jc w:val="right"/>
              <w:rPr>
                <w:sz w:val="15"/>
                <w:szCs w:val="15"/>
              </w:rPr>
            </w:pPr>
            <w:r w:rsidRPr="004E0C87">
              <w:rPr>
                <w:b/>
                <w:sz w:val="15"/>
                <w:szCs w:val="15"/>
              </w:rPr>
              <w:t>Calificación total</w:t>
            </w:r>
          </w:p>
        </w:tc>
        <w:tc>
          <w:tcPr>
            <w:tcW w:w="851" w:type="dxa"/>
          </w:tcPr>
          <w:p w14:paraId="2B483A9C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100</w:t>
            </w:r>
          </w:p>
        </w:tc>
        <w:tc>
          <w:tcPr>
            <w:tcW w:w="992" w:type="dxa"/>
          </w:tcPr>
          <w:p w14:paraId="0CFD3570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</w:tbl>
    <w:p w14:paraId="0237F069" w14:textId="77777777" w:rsidR="00775836" w:rsidRPr="004E0C87" w:rsidRDefault="00775836" w:rsidP="00775836">
      <w:pPr>
        <w:rPr>
          <w:sz w:val="15"/>
          <w:szCs w:val="15"/>
        </w:rPr>
      </w:pPr>
      <w:r w:rsidRPr="004E0C87">
        <w:rPr>
          <w:b/>
          <w:sz w:val="15"/>
          <w:szCs w:val="15"/>
        </w:rPr>
        <w:t>Observaciones</w:t>
      </w:r>
      <w:r w:rsidRPr="004E0C87">
        <w:rPr>
          <w:sz w:val="15"/>
          <w:szCs w:val="15"/>
        </w:rPr>
        <w:t>_______________________________________________________________________________________________________</w:t>
      </w:r>
    </w:p>
    <w:p w14:paraId="370E93B5" w14:textId="77777777" w:rsidR="00775836" w:rsidRPr="004E0C87" w:rsidRDefault="00775836" w:rsidP="00775836">
      <w:pPr>
        <w:rPr>
          <w:sz w:val="15"/>
          <w:szCs w:val="15"/>
        </w:rPr>
      </w:pPr>
    </w:p>
    <w:tbl>
      <w:tblPr>
        <w:tblStyle w:val="Tablaconcuadrcula"/>
        <w:tblW w:w="10349" w:type="dxa"/>
        <w:tblInd w:w="-431" w:type="dxa"/>
        <w:tblLook w:val="04A0" w:firstRow="1" w:lastRow="0" w:firstColumn="1" w:lastColumn="0" w:noHBand="0" w:noVBand="1"/>
      </w:tblPr>
      <w:tblGrid>
        <w:gridCol w:w="3657"/>
        <w:gridCol w:w="3227"/>
        <w:gridCol w:w="3465"/>
      </w:tblGrid>
      <w:tr w:rsidR="00775836" w:rsidRPr="004E0C87" w14:paraId="6D311F54" w14:textId="77777777" w:rsidTr="00292BDF">
        <w:tc>
          <w:tcPr>
            <w:tcW w:w="3657" w:type="dxa"/>
            <w:vAlign w:val="bottom"/>
          </w:tcPr>
          <w:p w14:paraId="45455D00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Nombre y firma del asesor externo</w:t>
            </w:r>
          </w:p>
        </w:tc>
        <w:tc>
          <w:tcPr>
            <w:tcW w:w="3227" w:type="dxa"/>
            <w:vAlign w:val="bottom"/>
          </w:tcPr>
          <w:p w14:paraId="110D961B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</w:p>
          <w:p w14:paraId="514439C3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Sello de la empresa, organismo dependencia</w:t>
            </w:r>
          </w:p>
        </w:tc>
        <w:tc>
          <w:tcPr>
            <w:tcW w:w="3465" w:type="dxa"/>
            <w:vAlign w:val="bottom"/>
          </w:tcPr>
          <w:p w14:paraId="4168D145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Fecha de Evaluación</w:t>
            </w:r>
          </w:p>
        </w:tc>
      </w:tr>
    </w:tbl>
    <w:p w14:paraId="108BBC80" w14:textId="77777777" w:rsidR="00775836" w:rsidRPr="004E0C87" w:rsidRDefault="00775836" w:rsidP="00775836">
      <w:pPr>
        <w:rPr>
          <w:sz w:val="15"/>
          <w:szCs w:val="15"/>
        </w:rPr>
      </w:pPr>
    </w:p>
    <w:tbl>
      <w:tblPr>
        <w:tblStyle w:val="Tablaconcuadrcula"/>
        <w:tblW w:w="10349" w:type="dxa"/>
        <w:tblInd w:w="-431" w:type="dxa"/>
        <w:tblLook w:val="04A0" w:firstRow="1" w:lastRow="0" w:firstColumn="1" w:lastColumn="0" w:noHBand="0" w:noVBand="1"/>
      </w:tblPr>
      <w:tblGrid>
        <w:gridCol w:w="852"/>
        <w:gridCol w:w="7654"/>
        <w:gridCol w:w="851"/>
        <w:gridCol w:w="992"/>
      </w:tblGrid>
      <w:tr w:rsidR="00775836" w:rsidRPr="004E0C87" w14:paraId="1C64E4DB" w14:textId="77777777" w:rsidTr="00292BDF">
        <w:tc>
          <w:tcPr>
            <w:tcW w:w="10349" w:type="dxa"/>
            <w:gridSpan w:val="4"/>
          </w:tcPr>
          <w:p w14:paraId="5BCB2C07" w14:textId="77777777" w:rsidR="00775836" w:rsidRPr="004E0C87" w:rsidRDefault="00775836" w:rsidP="00292BDF">
            <w:pPr>
              <w:jc w:val="center"/>
              <w:rPr>
                <w:b/>
                <w:sz w:val="15"/>
                <w:szCs w:val="15"/>
              </w:rPr>
            </w:pPr>
            <w:r w:rsidRPr="004E0C87">
              <w:rPr>
                <w:b/>
                <w:sz w:val="15"/>
                <w:szCs w:val="15"/>
              </w:rPr>
              <w:t>En qué medida el residente cumple con lo siguiente</w:t>
            </w:r>
          </w:p>
        </w:tc>
      </w:tr>
      <w:tr w:rsidR="00775836" w:rsidRPr="004E0C87" w14:paraId="6DC251E1" w14:textId="77777777" w:rsidTr="00292BDF">
        <w:tc>
          <w:tcPr>
            <w:tcW w:w="8506" w:type="dxa"/>
            <w:gridSpan w:val="2"/>
          </w:tcPr>
          <w:p w14:paraId="65AC7701" w14:textId="77777777" w:rsidR="00775836" w:rsidRPr="004E0C87" w:rsidRDefault="00775836" w:rsidP="00292BDF">
            <w:pPr>
              <w:jc w:val="center"/>
              <w:rPr>
                <w:b/>
                <w:sz w:val="15"/>
                <w:szCs w:val="15"/>
              </w:rPr>
            </w:pPr>
            <w:r w:rsidRPr="004E0C87">
              <w:rPr>
                <w:b/>
                <w:sz w:val="15"/>
                <w:szCs w:val="15"/>
              </w:rPr>
              <w:t>Criterios a evaluar</w:t>
            </w:r>
          </w:p>
        </w:tc>
        <w:tc>
          <w:tcPr>
            <w:tcW w:w="851" w:type="dxa"/>
          </w:tcPr>
          <w:p w14:paraId="245E4C37" w14:textId="77777777" w:rsidR="00775836" w:rsidRPr="004E0C87" w:rsidRDefault="00775836" w:rsidP="00292BDF">
            <w:pPr>
              <w:jc w:val="center"/>
              <w:rPr>
                <w:b/>
                <w:sz w:val="15"/>
                <w:szCs w:val="15"/>
              </w:rPr>
            </w:pPr>
            <w:r w:rsidRPr="004E0C87">
              <w:rPr>
                <w:b/>
                <w:sz w:val="15"/>
                <w:szCs w:val="15"/>
              </w:rPr>
              <w:t>Valor</w:t>
            </w:r>
          </w:p>
        </w:tc>
        <w:tc>
          <w:tcPr>
            <w:tcW w:w="992" w:type="dxa"/>
          </w:tcPr>
          <w:p w14:paraId="509E8E34" w14:textId="77777777" w:rsidR="00775836" w:rsidRPr="004E0C87" w:rsidRDefault="00775836" w:rsidP="00292BDF">
            <w:pPr>
              <w:jc w:val="center"/>
              <w:rPr>
                <w:b/>
                <w:sz w:val="15"/>
                <w:szCs w:val="15"/>
              </w:rPr>
            </w:pPr>
            <w:r w:rsidRPr="004E0C87">
              <w:rPr>
                <w:b/>
                <w:sz w:val="15"/>
                <w:szCs w:val="15"/>
              </w:rPr>
              <w:t>Evaluación</w:t>
            </w:r>
          </w:p>
        </w:tc>
      </w:tr>
      <w:tr w:rsidR="00775836" w:rsidRPr="004E0C87" w14:paraId="6A287A28" w14:textId="77777777" w:rsidTr="00292BDF">
        <w:tc>
          <w:tcPr>
            <w:tcW w:w="852" w:type="dxa"/>
            <w:vMerge w:val="restart"/>
            <w:textDirection w:val="btLr"/>
          </w:tcPr>
          <w:p w14:paraId="52CC21A5" w14:textId="77777777" w:rsidR="00775836" w:rsidRPr="004E0C87" w:rsidRDefault="00775836" w:rsidP="00292BDF">
            <w:pPr>
              <w:ind w:left="113" w:right="113"/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Evaluación por el asesor  Interno</w:t>
            </w:r>
          </w:p>
        </w:tc>
        <w:tc>
          <w:tcPr>
            <w:tcW w:w="7654" w:type="dxa"/>
          </w:tcPr>
          <w:p w14:paraId="7C3388FC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Portada.</w:t>
            </w:r>
          </w:p>
        </w:tc>
        <w:tc>
          <w:tcPr>
            <w:tcW w:w="851" w:type="dxa"/>
          </w:tcPr>
          <w:p w14:paraId="601B27C7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2</w:t>
            </w:r>
          </w:p>
        </w:tc>
        <w:tc>
          <w:tcPr>
            <w:tcW w:w="992" w:type="dxa"/>
          </w:tcPr>
          <w:p w14:paraId="0CD1DD6E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2A95B78B" w14:textId="77777777" w:rsidTr="00292BDF">
        <w:tc>
          <w:tcPr>
            <w:tcW w:w="852" w:type="dxa"/>
            <w:vMerge/>
          </w:tcPr>
          <w:p w14:paraId="2DE34F63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0469504D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Agradecimientos.</w:t>
            </w:r>
          </w:p>
        </w:tc>
        <w:tc>
          <w:tcPr>
            <w:tcW w:w="851" w:type="dxa"/>
          </w:tcPr>
          <w:p w14:paraId="573A4A73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2</w:t>
            </w:r>
          </w:p>
        </w:tc>
        <w:tc>
          <w:tcPr>
            <w:tcW w:w="992" w:type="dxa"/>
          </w:tcPr>
          <w:p w14:paraId="72470B9F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704FB727" w14:textId="77777777" w:rsidTr="00292BDF">
        <w:tc>
          <w:tcPr>
            <w:tcW w:w="852" w:type="dxa"/>
            <w:vMerge/>
          </w:tcPr>
          <w:p w14:paraId="4CAF0ECF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72D807B1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Resumen.</w:t>
            </w:r>
          </w:p>
        </w:tc>
        <w:tc>
          <w:tcPr>
            <w:tcW w:w="851" w:type="dxa"/>
          </w:tcPr>
          <w:p w14:paraId="64AC121A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2</w:t>
            </w:r>
          </w:p>
        </w:tc>
        <w:tc>
          <w:tcPr>
            <w:tcW w:w="992" w:type="dxa"/>
          </w:tcPr>
          <w:p w14:paraId="383F5294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75D2E3BA" w14:textId="77777777" w:rsidTr="00292BDF">
        <w:tc>
          <w:tcPr>
            <w:tcW w:w="852" w:type="dxa"/>
            <w:vMerge/>
          </w:tcPr>
          <w:p w14:paraId="3D3246A2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4CCC8B3E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Índice.</w:t>
            </w:r>
          </w:p>
        </w:tc>
        <w:tc>
          <w:tcPr>
            <w:tcW w:w="851" w:type="dxa"/>
          </w:tcPr>
          <w:p w14:paraId="5E06B3EC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2</w:t>
            </w:r>
          </w:p>
        </w:tc>
        <w:tc>
          <w:tcPr>
            <w:tcW w:w="992" w:type="dxa"/>
          </w:tcPr>
          <w:p w14:paraId="42313BE0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0039DF53" w14:textId="77777777" w:rsidTr="00292BDF">
        <w:tc>
          <w:tcPr>
            <w:tcW w:w="852" w:type="dxa"/>
            <w:vMerge/>
          </w:tcPr>
          <w:p w14:paraId="3677513B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1A740540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Introducción.</w:t>
            </w:r>
          </w:p>
        </w:tc>
        <w:tc>
          <w:tcPr>
            <w:tcW w:w="851" w:type="dxa"/>
          </w:tcPr>
          <w:p w14:paraId="6FFA204B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2</w:t>
            </w:r>
          </w:p>
        </w:tc>
        <w:tc>
          <w:tcPr>
            <w:tcW w:w="992" w:type="dxa"/>
          </w:tcPr>
          <w:p w14:paraId="69B5D85A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3EF4BBE3" w14:textId="77777777" w:rsidTr="00292BDF">
        <w:tc>
          <w:tcPr>
            <w:tcW w:w="852" w:type="dxa"/>
            <w:vMerge/>
          </w:tcPr>
          <w:p w14:paraId="47391279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738682F3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Problemas a resolver, priorizándolos.</w:t>
            </w:r>
          </w:p>
        </w:tc>
        <w:tc>
          <w:tcPr>
            <w:tcW w:w="851" w:type="dxa"/>
          </w:tcPr>
          <w:p w14:paraId="0A5A8816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5</w:t>
            </w:r>
          </w:p>
        </w:tc>
        <w:tc>
          <w:tcPr>
            <w:tcW w:w="992" w:type="dxa"/>
          </w:tcPr>
          <w:p w14:paraId="4E23655F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7C6C9EA3" w14:textId="77777777" w:rsidTr="00292BDF">
        <w:tc>
          <w:tcPr>
            <w:tcW w:w="852" w:type="dxa"/>
            <w:vMerge/>
          </w:tcPr>
          <w:p w14:paraId="4DD8CD27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11433B45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Objetivos.</w:t>
            </w:r>
          </w:p>
        </w:tc>
        <w:tc>
          <w:tcPr>
            <w:tcW w:w="851" w:type="dxa"/>
          </w:tcPr>
          <w:p w14:paraId="5B458155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</w:t>
            </w:r>
          </w:p>
        </w:tc>
        <w:tc>
          <w:tcPr>
            <w:tcW w:w="992" w:type="dxa"/>
          </w:tcPr>
          <w:p w14:paraId="147F8DB9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3C49B4B4" w14:textId="77777777" w:rsidTr="00292BDF">
        <w:tc>
          <w:tcPr>
            <w:tcW w:w="852" w:type="dxa"/>
            <w:vMerge/>
          </w:tcPr>
          <w:p w14:paraId="6E0EC866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482AF48E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Justificación.</w:t>
            </w:r>
          </w:p>
        </w:tc>
        <w:tc>
          <w:tcPr>
            <w:tcW w:w="851" w:type="dxa"/>
          </w:tcPr>
          <w:p w14:paraId="32F4BD09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</w:t>
            </w:r>
          </w:p>
        </w:tc>
        <w:tc>
          <w:tcPr>
            <w:tcW w:w="992" w:type="dxa"/>
          </w:tcPr>
          <w:p w14:paraId="7204C6C0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6C391232" w14:textId="77777777" w:rsidTr="00292BDF">
        <w:tc>
          <w:tcPr>
            <w:tcW w:w="852" w:type="dxa"/>
            <w:vMerge/>
          </w:tcPr>
          <w:p w14:paraId="72A62817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6B5CFE3A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Marco Teórico(fundamentos Teóricos).</w:t>
            </w:r>
          </w:p>
        </w:tc>
        <w:tc>
          <w:tcPr>
            <w:tcW w:w="851" w:type="dxa"/>
          </w:tcPr>
          <w:p w14:paraId="6991EB48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10</w:t>
            </w:r>
          </w:p>
        </w:tc>
        <w:tc>
          <w:tcPr>
            <w:tcW w:w="992" w:type="dxa"/>
          </w:tcPr>
          <w:p w14:paraId="1DFC1EDF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7BCD0CCE" w14:textId="77777777" w:rsidTr="00292BDF">
        <w:tc>
          <w:tcPr>
            <w:tcW w:w="852" w:type="dxa"/>
            <w:vMerge/>
          </w:tcPr>
          <w:p w14:paraId="647C096A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05820E17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Procedimiento y descripción de las actividades realizadas.</w:t>
            </w:r>
          </w:p>
        </w:tc>
        <w:tc>
          <w:tcPr>
            <w:tcW w:w="851" w:type="dxa"/>
          </w:tcPr>
          <w:p w14:paraId="69632F04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5</w:t>
            </w:r>
          </w:p>
        </w:tc>
        <w:tc>
          <w:tcPr>
            <w:tcW w:w="992" w:type="dxa"/>
          </w:tcPr>
          <w:p w14:paraId="1D0FA22B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05DE9F3C" w14:textId="77777777" w:rsidTr="00292BDF">
        <w:tc>
          <w:tcPr>
            <w:tcW w:w="852" w:type="dxa"/>
            <w:vMerge/>
          </w:tcPr>
          <w:p w14:paraId="04713C17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071AFE93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 xml:space="preserve">Resultados, planos, graficas, prototipos, manuales, programas, análisis estadísticos, modelos matemáticos, simulaciones, </w:t>
            </w:r>
            <w:proofErr w:type="spellStart"/>
            <w:r w:rsidRPr="004E0C87">
              <w:rPr>
                <w:sz w:val="15"/>
                <w:szCs w:val="15"/>
              </w:rPr>
              <w:t>normativaes</w:t>
            </w:r>
            <w:proofErr w:type="spellEnd"/>
            <w:r w:rsidRPr="004E0C87">
              <w:rPr>
                <w:sz w:val="15"/>
                <w:szCs w:val="15"/>
              </w:rPr>
              <w:t>, regulaciones y restricciones, entre otros, solo para proyectos que su naturaleza lo requieran: estudio de mercado, estudio técnico y estudio económico.</w:t>
            </w:r>
          </w:p>
        </w:tc>
        <w:tc>
          <w:tcPr>
            <w:tcW w:w="851" w:type="dxa"/>
          </w:tcPr>
          <w:p w14:paraId="31A4F411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45</w:t>
            </w:r>
          </w:p>
        </w:tc>
        <w:tc>
          <w:tcPr>
            <w:tcW w:w="992" w:type="dxa"/>
          </w:tcPr>
          <w:p w14:paraId="2033FF87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2DC62D03" w14:textId="77777777" w:rsidTr="00292BDF">
        <w:tc>
          <w:tcPr>
            <w:tcW w:w="852" w:type="dxa"/>
            <w:vMerge/>
          </w:tcPr>
          <w:p w14:paraId="488F7552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4294B14B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Conclusiones, recomendaciones y experiencia profesional adquirida.</w:t>
            </w:r>
          </w:p>
        </w:tc>
        <w:tc>
          <w:tcPr>
            <w:tcW w:w="851" w:type="dxa"/>
          </w:tcPr>
          <w:p w14:paraId="5D62504D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15</w:t>
            </w:r>
          </w:p>
        </w:tc>
        <w:tc>
          <w:tcPr>
            <w:tcW w:w="992" w:type="dxa"/>
          </w:tcPr>
          <w:p w14:paraId="1FAF93CF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08BAD984" w14:textId="77777777" w:rsidTr="00292BDF">
        <w:tc>
          <w:tcPr>
            <w:tcW w:w="852" w:type="dxa"/>
            <w:vMerge/>
          </w:tcPr>
          <w:p w14:paraId="26B9AA80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3BCEC53F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Competencias desarrolladas y/o aplicadas.</w:t>
            </w:r>
          </w:p>
        </w:tc>
        <w:tc>
          <w:tcPr>
            <w:tcW w:w="851" w:type="dxa"/>
          </w:tcPr>
          <w:p w14:paraId="0671C613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3</w:t>
            </w:r>
          </w:p>
        </w:tc>
        <w:tc>
          <w:tcPr>
            <w:tcW w:w="992" w:type="dxa"/>
          </w:tcPr>
          <w:p w14:paraId="55C8859E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71D5DB2E" w14:textId="77777777" w:rsidTr="00292BDF">
        <w:tc>
          <w:tcPr>
            <w:tcW w:w="852" w:type="dxa"/>
            <w:vMerge/>
          </w:tcPr>
          <w:p w14:paraId="03374BA3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7B5D65E8" w14:textId="77777777" w:rsidR="00775836" w:rsidRPr="004E0C87" w:rsidRDefault="00775836" w:rsidP="00292BDF">
            <w:pPr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Fuentes de información.</w:t>
            </w:r>
          </w:p>
        </w:tc>
        <w:tc>
          <w:tcPr>
            <w:tcW w:w="851" w:type="dxa"/>
          </w:tcPr>
          <w:p w14:paraId="491B703E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2</w:t>
            </w:r>
          </w:p>
        </w:tc>
        <w:tc>
          <w:tcPr>
            <w:tcW w:w="992" w:type="dxa"/>
          </w:tcPr>
          <w:p w14:paraId="3CADC7C6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  <w:tr w:rsidR="00775836" w:rsidRPr="004E0C87" w14:paraId="03578B96" w14:textId="77777777" w:rsidTr="00292BDF">
        <w:tc>
          <w:tcPr>
            <w:tcW w:w="852" w:type="dxa"/>
          </w:tcPr>
          <w:p w14:paraId="34467543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  <w:tc>
          <w:tcPr>
            <w:tcW w:w="7654" w:type="dxa"/>
          </w:tcPr>
          <w:p w14:paraId="0E0D676E" w14:textId="77777777" w:rsidR="00775836" w:rsidRPr="004E0C87" w:rsidRDefault="00775836" w:rsidP="00292BDF">
            <w:pPr>
              <w:jc w:val="right"/>
              <w:rPr>
                <w:sz w:val="15"/>
                <w:szCs w:val="15"/>
              </w:rPr>
            </w:pPr>
            <w:r w:rsidRPr="004E0C87">
              <w:rPr>
                <w:b/>
                <w:sz w:val="15"/>
                <w:szCs w:val="15"/>
              </w:rPr>
              <w:t>Calificación total</w:t>
            </w:r>
          </w:p>
        </w:tc>
        <w:tc>
          <w:tcPr>
            <w:tcW w:w="851" w:type="dxa"/>
          </w:tcPr>
          <w:p w14:paraId="3345A381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100</w:t>
            </w:r>
          </w:p>
        </w:tc>
        <w:tc>
          <w:tcPr>
            <w:tcW w:w="992" w:type="dxa"/>
          </w:tcPr>
          <w:p w14:paraId="119E5CB7" w14:textId="77777777" w:rsidR="00775836" w:rsidRPr="004E0C87" w:rsidRDefault="00775836" w:rsidP="00292BDF">
            <w:pPr>
              <w:rPr>
                <w:sz w:val="15"/>
                <w:szCs w:val="15"/>
              </w:rPr>
            </w:pPr>
          </w:p>
        </w:tc>
      </w:tr>
    </w:tbl>
    <w:p w14:paraId="5092A852" w14:textId="77777777" w:rsidR="00775836" w:rsidRPr="004E0C87" w:rsidRDefault="00775836" w:rsidP="00775836">
      <w:pPr>
        <w:rPr>
          <w:sz w:val="15"/>
          <w:szCs w:val="15"/>
        </w:rPr>
      </w:pPr>
      <w:r w:rsidRPr="004E0C87">
        <w:rPr>
          <w:b/>
          <w:sz w:val="15"/>
          <w:szCs w:val="15"/>
        </w:rPr>
        <w:t>Observaciones</w:t>
      </w:r>
      <w:r w:rsidRPr="004E0C87">
        <w:rPr>
          <w:sz w:val="15"/>
          <w:szCs w:val="15"/>
        </w:rPr>
        <w:t>___________________________________________________________________________________________________________</w:t>
      </w:r>
    </w:p>
    <w:p w14:paraId="25503FC9" w14:textId="77777777" w:rsidR="00775836" w:rsidRPr="004E0C87" w:rsidRDefault="00775836" w:rsidP="00775836">
      <w:pPr>
        <w:rPr>
          <w:sz w:val="15"/>
          <w:szCs w:val="15"/>
        </w:rPr>
      </w:pPr>
    </w:p>
    <w:tbl>
      <w:tblPr>
        <w:tblStyle w:val="Tablaconcuadrcula"/>
        <w:tblW w:w="10349" w:type="dxa"/>
        <w:tblInd w:w="-431" w:type="dxa"/>
        <w:tblLook w:val="04A0" w:firstRow="1" w:lastRow="0" w:firstColumn="1" w:lastColumn="0" w:noHBand="0" w:noVBand="1"/>
      </w:tblPr>
      <w:tblGrid>
        <w:gridCol w:w="3657"/>
        <w:gridCol w:w="3999"/>
        <w:gridCol w:w="2693"/>
      </w:tblGrid>
      <w:tr w:rsidR="00775836" w:rsidRPr="004E0C87" w14:paraId="6480E2E3" w14:textId="77777777" w:rsidTr="00292BDF">
        <w:trPr>
          <w:trHeight w:val="469"/>
        </w:trPr>
        <w:tc>
          <w:tcPr>
            <w:tcW w:w="3657" w:type="dxa"/>
            <w:vAlign w:val="bottom"/>
          </w:tcPr>
          <w:p w14:paraId="12ABCE60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Nombre y firma del asesor interno</w:t>
            </w:r>
          </w:p>
        </w:tc>
        <w:tc>
          <w:tcPr>
            <w:tcW w:w="3999" w:type="dxa"/>
            <w:vAlign w:val="bottom"/>
          </w:tcPr>
          <w:p w14:paraId="6418EFDF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</w:p>
          <w:p w14:paraId="2BB7244A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Sello de la institución</w:t>
            </w:r>
          </w:p>
        </w:tc>
        <w:tc>
          <w:tcPr>
            <w:tcW w:w="2693" w:type="dxa"/>
            <w:vAlign w:val="bottom"/>
          </w:tcPr>
          <w:p w14:paraId="2BF80267" w14:textId="77777777" w:rsidR="00775836" w:rsidRPr="004E0C87" w:rsidRDefault="00775836" w:rsidP="00292BDF">
            <w:pPr>
              <w:jc w:val="center"/>
              <w:rPr>
                <w:sz w:val="15"/>
                <w:szCs w:val="15"/>
              </w:rPr>
            </w:pPr>
            <w:r w:rsidRPr="004E0C87">
              <w:rPr>
                <w:sz w:val="15"/>
                <w:szCs w:val="15"/>
              </w:rPr>
              <w:t>Fecha de Evaluación</w:t>
            </w:r>
          </w:p>
        </w:tc>
      </w:tr>
    </w:tbl>
    <w:p w14:paraId="10761022" w14:textId="7113011D" w:rsidR="00405078" w:rsidRPr="00405078" w:rsidRDefault="00775836" w:rsidP="00405078">
      <w:pPr>
        <w:spacing w:line="276" w:lineRule="auto"/>
        <w:jc w:val="both"/>
        <w:rPr>
          <w:rFonts w:ascii="Geomanist" w:hAnsi="Geomanist"/>
          <w:sz w:val="20"/>
          <w:szCs w:val="20"/>
        </w:rPr>
      </w:pPr>
      <w:r w:rsidRPr="004E0C87">
        <w:rPr>
          <w:rFonts w:ascii="Arial" w:hAnsi="Arial" w:cs="Arial"/>
          <w:position w:val="6"/>
          <w:sz w:val="15"/>
          <w:szCs w:val="15"/>
        </w:rPr>
        <w:t xml:space="preserve">** </w:t>
      </w:r>
      <w:r w:rsidRPr="004E0C87">
        <w:rPr>
          <w:rFonts w:ascii="Arial" w:hAnsi="Arial" w:cs="Arial"/>
          <w:sz w:val="15"/>
          <w:szCs w:val="15"/>
        </w:rPr>
        <w:t xml:space="preserve">Considerar los criterios a evaluar que correspondan a cada programa educativo y de acuerdo a la naturaleza del </w:t>
      </w:r>
      <w:proofErr w:type="spellStart"/>
      <w:r w:rsidRPr="004E0C87">
        <w:rPr>
          <w:rFonts w:ascii="Arial" w:hAnsi="Arial" w:cs="Arial"/>
          <w:sz w:val="15"/>
          <w:szCs w:val="15"/>
        </w:rPr>
        <w:t>proy</w:t>
      </w:r>
      <w:proofErr w:type="spellEnd"/>
    </w:p>
    <w:sectPr w:rsidR="00405078" w:rsidRPr="00405078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844C4" w14:textId="77777777" w:rsidR="002B78D0" w:rsidRDefault="002B78D0">
      <w:r>
        <w:separator/>
      </w:r>
    </w:p>
  </w:endnote>
  <w:endnote w:type="continuationSeparator" w:id="0">
    <w:p w14:paraId="74098549" w14:textId="77777777" w:rsidR="002B78D0" w:rsidRDefault="002B7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8885A06" w:rsidR="00AF4D8B" w:rsidRDefault="00A263D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55166" behindDoc="0" locked="0" layoutInCell="1" allowOverlap="1" wp14:anchorId="7116C3A4" wp14:editId="67BCF4E8">
          <wp:simplePos x="0" y="0"/>
          <wp:positionH relativeFrom="margin">
            <wp:posOffset>-93371</wp:posOffset>
          </wp:positionH>
          <wp:positionV relativeFrom="margin">
            <wp:posOffset>6657975</wp:posOffset>
          </wp:positionV>
          <wp:extent cx="575945" cy="575945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FC2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723119C1">
          <wp:simplePos x="0" y="0"/>
          <wp:positionH relativeFrom="margin">
            <wp:posOffset>640080</wp:posOffset>
          </wp:positionH>
          <wp:positionV relativeFrom="paragraph">
            <wp:posOffset>-44450</wp:posOffset>
          </wp:positionV>
          <wp:extent cx="530109" cy="594000"/>
          <wp:effectExtent l="0" t="0" r="3810" b="3175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109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BDB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1C053BC1">
          <wp:simplePos x="0" y="0"/>
          <wp:positionH relativeFrom="margin">
            <wp:posOffset>1309844</wp:posOffset>
          </wp:positionH>
          <wp:positionV relativeFrom="paragraph">
            <wp:posOffset>20320</wp:posOffset>
          </wp:positionV>
          <wp:extent cx="805218" cy="47556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47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color w:val="737373"/>
        <w:sz w:val="16"/>
        <w:szCs w:val="16"/>
      </w:rPr>
      <w:softHyphen/>
    </w:r>
  </w:p>
  <w:p w14:paraId="07BC3946" w14:textId="078F60D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6BDD8424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76805714">
              <wp:simplePos x="0" y="0"/>
              <wp:positionH relativeFrom="page">
                <wp:posOffset>409903</wp:posOffset>
              </wp:positionH>
              <wp:positionV relativeFrom="paragraph">
                <wp:posOffset>106833</wp:posOffset>
              </wp:positionV>
              <wp:extent cx="5665251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5251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033A4C" w14:textId="4D8746B0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</w:rPr>
                            <w:t>Carretera Valladolid – Tizimín, Km. 3.5 Tablaje Catastral No.8850, Valladolid, Yucatán, México</w:t>
                          </w:r>
                        </w:p>
                        <w:p w14:paraId="59E040FC" w14:textId="7CBB7E97" w:rsidR="00C75BDB" w:rsidRPr="006C6758" w:rsidRDefault="008B4FCD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</w:pPr>
                          <w:r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C.P. 97780</w:t>
                          </w:r>
                          <w:r w:rsidR="00811E38" w:rsidRPr="006C6758"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Tel. 985-856-6300</w:t>
                          </w:r>
                          <w:r w:rsidR="00C75BDB" w:rsidRPr="006C675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 xml:space="preserve">    </w:t>
                          </w:r>
                          <w:r w:rsidR="00405078" w:rsidRPr="00405078">
                            <w:rPr>
                              <w:rFonts w:ascii="Geomanist Medium" w:hAnsi="Geomanist Medium"/>
                              <w:b/>
                              <w:color w:val="4D192A"/>
                              <w:sz w:val="15"/>
                              <w:szCs w:val="15"/>
                              <w:lang w:val="en-US"/>
                            </w:rPr>
                            <w:t>https://valladolid.tecnm.mx/</w:t>
                          </w:r>
                        </w:p>
                        <w:p w14:paraId="0B29F96A" w14:textId="7ACEB860" w:rsidR="00C75BDB" w:rsidRPr="006C6758" w:rsidRDefault="00C75BDB" w:rsidP="006C67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4D192A"/>
                              <w:sz w:val="15"/>
                              <w:szCs w:val="15"/>
                              <w:vertAlign w:val="subscript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2.3pt;margin-top:8.4pt;width:446.1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" filled="f" stroked="f">
              <v:textbox>
                <w:txbxContent>
                  <w:p w14:paraId="1F033A4C" w14:textId="4D8746B0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</w:rPr>
                      <w:t>Carretera Valladolid – Tizimín, Km. 3.5 Tablaje Catastral No.8850, Valladolid, Yucatán, México</w:t>
                    </w:r>
                  </w:p>
                  <w:p w14:paraId="59E040FC" w14:textId="7CBB7E97" w:rsidR="00C75BDB" w:rsidRPr="006C6758" w:rsidRDefault="008B4FCD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</w:pPr>
                    <w:r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>C.P. 97780</w:t>
                    </w:r>
                    <w:r w:rsidR="00811E38" w:rsidRPr="006C6758"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lang w:val="en-US"/>
                      </w:rPr>
                      <w:t xml:space="preserve"> Tel. 985-856-6300</w:t>
                    </w:r>
                    <w:r w:rsidR="00C75BDB" w:rsidRPr="006C675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 xml:space="preserve">    </w:t>
                    </w:r>
                    <w:r w:rsidR="00405078" w:rsidRPr="00405078">
                      <w:rPr>
                        <w:rFonts w:ascii="Geomanist Medium" w:hAnsi="Geomanist Medium"/>
                        <w:b/>
                        <w:color w:val="4D192A"/>
                        <w:sz w:val="15"/>
                        <w:szCs w:val="15"/>
                        <w:lang w:val="en-US"/>
                      </w:rPr>
                      <w:t>https://valladolid.tecnm.mx/</w:t>
                    </w:r>
                  </w:p>
                  <w:p w14:paraId="0B29F96A" w14:textId="7ACEB860" w:rsidR="00C75BDB" w:rsidRPr="006C6758" w:rsidRDefault="00C75BDB" w:rsidP="006C67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4D192A"/>
                        <w:sz w:val="15"/>
                        <w:szCs w:val="15"/>
                        <w:vertAlign w:val="subscript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3866D764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5C61E554" w:rsidR="00AF4D8B" w:rsidRDefault="006C675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12BFC830" wp14:editId="1B9E1B1A">
          <wp:simplePos x="0" y="0"/>
          <wp:positionH relativeFrom="margin">
            <wp:posOffset>-528955</wp:posOffset>
          </wp:positionH>
          <wp:positionV relativeFrom="margin">
            <wp:posOffset>7541742</wp:posOffset>
          </wp:positionV>
          <wp:extent cx="5738495" cy="260350"/>
          <wp:effectExtent l="0" t="0" r="1905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8495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73FEF1" w14:textId="24C83CC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0ABF0C" w14:textId="77777777" w:rsidR="002B78D0" w:rsidRDefault="002B78D0">
      <w:r>
        <w:separator/>
      </w:r>
    </w:p>
  </w:footnote>
  <w:footnote w:type="continuationSeparator" w:id="0">
    <w:p w14:paraId="201F6200" w14:textId="77777777" w:rsidR="002B78D0" w:rsidRDefault="002B7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FF45BB5" w:rsidR="00744917" w:rsidRDefault="00B1580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7306114E">
              <wp:simplePos x="0" y="0"/>
              <wp:positionH relativeFrom="margin">
                <wp:posOffset>3728720</wp:posOffset>
              </wp:positionH>
              <wp:positionV relativeFrom="paragraph">
                <wp:posOffset>-333375</wp:posOffset>
              </wp:positionV>
              <wp:extent cx="2571115" cy="487680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11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5F56F92A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8B4FCD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5B841A2E" w14:textId="65E0F1DE" w:rsidR="00C75BDB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1ABC0C5" w14:textId="45AF244D" w:rsidR="00555B3D" w:rsidRDefault="00555B3D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14:paraId="6B10751D" w14:textId="0575C6C7" w:rsidR="00B15808" w:rsidRDefault="00B15808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Departamento de Residencia Profesional y Servicio Social</w:t>
                          </w: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3.6pt;margin-top:-26.25pt;width:202.45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terwIAAKk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" filled="f" stroked="f">
              <v:textbox inset="0,0,0,0">
                <w:txbxContent>
                  <w:p w14:paraId="5A787DEF" w14:textId="5F56F92A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8B4FCD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5B841A2E" w14:textId="65E0F1DE" w:rsidR="00C75BDB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Dirección General</w:t>
                    </w:r>
                  </w:p>
                  <w:p w14:paraId="01ABC0C5" w14:textId="45AF244D" w:rsidR="00555B3D" w:rsidRDefault="00555B3D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Subdirección de Planeación y Vinculación</w:t>
                    </w:r>
                  </w:p>
                  <w:p w14:paraId="6B10751D" w14:textId="0575C6C7" w:rsidR="00B15808" w:rsidRDefault="00B15808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Departamento de Residencia Profesional y Servicio Social</w:t>
                    </w: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73A60">
      <w:rPr>
        <w:noProof/>
        <w:lang w:eastAsia="es-MX"/>
      </w:rPr>
      <w:drawing>
        <wp:anchor distT="0" distB="0" distL="114300" distR="114300" simplePos="0" relativeHeight="251680768" behindDoc="0" locked="0" layoutInCell="1" allowOverlap="1" wp14:anchorId="3C217B09" wp14:editId="140A5CF9">
          <wp:simplePos x="0" y="0"/>
          <wp:positionH relativeFrom="margin">
            <wp:posOffset>2592858</wp:posOffset>
          </wp:positionH>
          <wp:positionV relativeFrom="margin">
            <wp:posOffset>-1730003</wp:posOffset>
          </wp:positionV>
          <wp:extent cx="1475105" cy="147510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05" cy="1475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3A60">
      <w:rPr>
        <w:noProof/>
        <w:lang w:eastAsia="es-MX"/>
      </w:rPr>
      <w:drawing>
        <wp:anchor distT="0" distB="0" distL="114300" distR="114300" simplePos="0" relativeHeight="251656191" behindDoc="0" locked="0" layoutInCell="1" allowOverlap="1" wp14:anchorId="2ED14997" wp14:editId="7C08ECB0">
          <wp:simplePos x="0" y="0"/>
          <wp:positionH relativeFrom="margin">
            <wp:posOffset>1562779</wp:posOffset>
          </wp:positionH>
          <wp:positionV relativeFrom="margin">
            <wp:posOffset>-1391920</wp:posOffset>
          </wp:positionV>
          <wp:extent cx="795600" cy="7956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ala de grise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52D3"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0E4E510D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6977" cy="10051200"/>
          <wp:effectExtent l="0" t="0" r="5715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977" cy="100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es-MX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54C89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0D47"/>
    <w:rsid w:val="000915CD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3A60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B78D0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21CC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5078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5B3D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6758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75836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E38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2AAD"/>
    <w:rsid w:val="008A352D"/>
    <w:rsid w:val="008A4B98"/>
    <w:rsid w:val="008A7529"/>
    <w:rsid w:val="008B3C5C"/>
    <w:rsid w:val="008B4FCD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6F0F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63DE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5808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C91"/>
    <w:rsid w:val="00D53240"/>
    <w:rsid w:val="00D5662D"/>
    <w:rsid w:val="00D62380"/>
    <w:rsid w:val="00D626B1"/>
    <w:rsid w:val="00D72A47"/>
    <w:rsid w:val="00D75578"/>
    <w:rsid w:val="00D758BE"/>
    <w:rsid w:val="00D75BAC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0010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775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5B279-E42E-45E5-B212-0016E0275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2617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Rubi  Gutierrez Terrones</cp:lastModifiedBy>
  <cp:revision>4</cp:revision>
  <cp:lastPrinted>2021-01-05T17:40:00Z</cp:lastPrinted>
  <dcterms:created xsi:type="dcterms:W3CDTF">2024-11-27T22:15:00Z</dcterms:created>
  <dcterms:modified xsi:type="dcterms:W3CDTF">2024-11-27T22:16:00Z</dcterms:modified>
</cp:coreProperties>
</file>